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7C6" w:rsidRDefault="002C2602" w:rsidP="00DB0FA3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ПРОЕКТ</w:t>
      </w:r>
    </w:p>
    <w:p w:rsidR="00F153B7" w:rsidRDefault="00DB0FA3" w:rsidP="00DB0FA3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</w:t>
      </w:r>
    </w:p>
    <w:p w:rsidR="00DB0FA3" w:rsidRDefault="00DB0FA3" w:rsidP="00DB0FA3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НАРГИНСКОГО СЕЛЬСКОГО ПОСЕЛЕНИЯ</w:t>
      </w:r>
    </w:p>
    <w:p w:rsidR="00DB0FA3" w:rsidRDefault="00DB0FA3" w:rsidP="00DB0FA3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МОЛЧАНОВСКОГО РАЙОНА, ТОМСКОЙ ОБЛАСТИ</w:t>
      </w:r>
    </w:p>
    <w:p w:rsidR="00DB0FA3" w:rsidRDefault="00DB0FA3" w:rsidP="00DB0FA3">
      <w:pPr>
        <w:outlineLvl w:val="0"/>
        <w:rPr>
          <w:b/>
          <w:bCs/>
          <w:sz w:val="28"/>
          <w:szCs w:val="28"/>
        </w:rPr>
      </w:pPr>
    </w:p>
    <w:p w:rsidR="00DB0FA3" w:rsidRDefault="00DB0FA3" w:rsidP="00DB0FA3">
      <w:pPr>
        <w:tabs>
          <w:tab w:val="center" w:pos="4677"/>
        </w:tabs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ПОСТАНОВЛЕНИЕ</w:t>
      </w:r>
    </w:p>
    <w:p w:rsidR="00DB0FA3" w:rsidRDefault="00DB0FA3" w:rsidP="00DB0FA3">
      <w:pPr>
        <w:tabs>
          <w:tab w:val="center" w:pos="4677"/>
        </w:tabs>
        <w:outlineLvl w:val="0"/>
        <w:rPr>
          <w:b/>
          <w:bCs/>
          <w:sz w:val="28"/>
          <w:szCs w:val="28"/>
        </w:rPr>
      </w:pPr>
    </w:p>
    <w:p w:rsidR="00DB0FA3" w:rsidRDefault="00DB0FA3" w:rsidP="00DB0FA3">
      <w:pPr>
        <w:tabs>
          <w:tab w:val="center" w:pos="4677"/>
        </w:tabs>
        <w:outlineLvl w:val="0"/>
        <w:rPr>
          <w:b/>
          <w:bCs/>
          <w:sz w:val="28"/>
          <w:szCs w:val="28"/>
        </w:rPr>
      </w:pPr>
    </w:p>
    <w:p w:rsidR="00DB0FA3" w:rsidRDefault="002C2602" w:rsidP="00DB0FA3">
      <w:pPr>
        <w:rPr>
          <w:sz w:val="28"/>
          <w:szCs w:val="28"/>
        </w:rPr>
      </w:pPr>
      <w:r>
        <w:rPr>
          <w:sz w:val="28"/>
          <w:szCs w:val="28"/>
        </w:rPr>
        <w:t>00.0</w:t>
      </w:r>
      <w:r w:rsidR="00971048">
        <w:rPr>
          <w:sz w:val="28"/>
          <w:szCs w:val="28"/>
        </w:rPr>
        <w:t>0.2024</w:t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  <w:t xml:space="preserve">      </w:t>
      </w:r>
      <w:r w:rsidR="00DB0FA3">
        <w:rPr>
          <w:sz w:val="28"/>
          <w:szCs w:val="28"/>
        </w:rPr>
        <w:tab/>
      </w:r>
      <w:r w:rsidR="00DB0FA3">
        <w:rPr>
          <w:sz w:val="28"/>
          <w:szCs w:val="28"/>
        </w:rPr>
        <w:tab/>
      </w:r>
      <w:bookmarkStart w:id="0" w:name="_GoBack"/>
      <w:bookmarkEnd w:id="0"/>
      <w:r w:rsidR="00DB0FA3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>00</w:t>
      </w:r>
    </w:p>
    <w:p w:rsidR="00DB0FA3" w:rsidRDefault="00DB0FA3" w:rsidP="00DB0FA3">
      <w:pPr>
        <w:jc w:val="center"/>
        <w:rPr>
          <w:sz w:val="28"/>
          <w:szCs w:val="28"/>
        </w:rPr>
      </w:pPr>
      <w:r>
        <w:rPr>
          <w:sz w:val="28"/>
          <w:szCs w:val="28"/>
        </w:rPr>
        <w:t>с. Нарга</w:t>
      </w:r>
    </w:p>
    <w:p w:rsidR="00F83FFF" w:rsidRDefault="00F83FFF" w:rsidP="00F83FFF">
      <w:pPr>
        <w:rPr>
          <w:sz w:val="28"/>
          <w:szCs w:val="28"/>
        </w:rPr>
      </w:pPr>
    </w:p>
    <w:p w:rsidR="00472D07" w:rsidRPr="00E2009E" w:rsidRDefault="00472D07" w:rsidP="00472D07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</w:p>
    <w:p w:rsidR="00472D07" w:rsidRDefault="00472D07" w:rsidP="00472D07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8A0973">
        <w:rPr>
          <w:rFonts w:ascii="Times New Roman" w:hAnsi="Times New Roman"/>
          <w:b w:val="0"/>
          <w:sz w:val="28"/>
          <w:szCs w:val="28"/>
        </w:rPr>
        <w:t>Об</w:t>
      </w:r>
      <w:r w:rsidRPr="00E2009E">
        <w:rPr>
          <w:rFonts w:ascii="Times New Roman" w:hAnsi="Times New Roman"/>
          <w:b w:val="0"/>
          <w:sz w:val="28"/>
          <w:szCs w:val="28"/>
        </w:rPr>
        <w:t xml:space="preserve"> утверждении Программы </w:t>
      </w:r>
      <w:r w:rsidRPr="00472D07">
        <w:rPr>
          <w:rFonts w:ascii="Times New Roman" w:hAnsi="Times New Roman"/>
          <w:b w:val="0"/>
          <w:bCs w:val="0"/>
          <w:sz w:val="28"/>
          <w:szCs w:val="28"/>
        </w:rPr>
        <w:t>профилактики</w:t>
      </w:r>
      <w:r w:rsidRPr="00E2009E">
        <w:rPr>
          <w:rFonts w:ascii="Times New Roman" w:hAnsi="Times New Roman"/>
          <w:b w:val="0"/>
          <w:sz w:val="28"/>
          <w:szCs w:val="28"/>
        </w:rPr>
        <w:t xml:space="preserve"> рисков причинения вреда (ущерба) охра</w:t>
      </w:r>
      <w:r w:rsidR="00785637">
        <w:rPr>
          <w:rFonts w:ascii="Times New Roman" w:hAnsi="Times New Roman"/>
          <w:b w:val="0"/>
          <w:sz w:val="28"/>
          <w:szCs w:val="28"/>
        </w:rPr>
        <w:t xml:space="preserve">няемым законом ценностям на </w:t>
      </w:r>
      <w:r w:rsidR="00971048">
        <w:rPr>
          <w:rFonts w:ascii="Times New Roman" w:hAnsi="Times New Roman"/>
          <w:b w:val="0"/>
          <w:sz w:val="28"/>
          <w:szCs w:val="28"/>
        </w:rPr>
        <w:t>2025</w:t>
      </w:r>
      <w:r w:rsidRPr="00E2009E">
        <w:rPr>
          <w:rFonts w:ascii="Times New Roman" w:hAnsi="Times New Roman"/>
          <w:b w:val="0"/>
          <w:sz w:val="28"/>
          <w:szCs w:val="28"/>
        </w:rPr>
        <w:t xml:space="preserve"> год </w:t>
      </w:r>
      <w:r w:rsidRPr="00472D07">
        <w:rPr>
          <w:rFonts w:ascii="Times New Roman" w:hAnsi="Times New Roman"/>
          <w:b w:val="0"/>
          <w:sz w:val="28"/>
          <w:szCs w:val="28"/>
        </w:rPr>
        <w:t xml:space="preserve">муниципального земельного контроля на территории муниципального образования </w:t>
      </w:r>
      <w:r w:rsidR="00DB0FA3">
        <w:rPr>
          <w:rFonts w:ascii="Times New Roman" w:hAnsi="Times New Roman"/>
          <w:b w:val="0"/>
          <w:sz w:val="28"/>
          <w:szCs w:val="28"/>
        </w:rPr>
        <w:t>Наргинское</w:t>
      </w:r>
      <w:r w:rsidRPr="00472D07">
        <w:rPr>
          <w:rFonts w:ascii="Times New Roman" w:hAnsi="Times New Roman"/>
          <w:b w:val="0"/>
          <w:sz w:val="28"/>
          <w:szCs w:val="28"/>
        </w:rPr>
        <w:t xml:space="preserve"> сельское поселение</w:t>
      </w:r>
      <w:r w:rsidR="00971048">
        <w:rPr>
          <w:rFonts w:ascii="Times New Roman" w:hAnsi="Times New Roman"/>
          <w:b w:val="0"/>
          <w:sz w:val="28"/>
          <w:szCs w:val="28"/>
        </w:rPr>
        <w:t xml:space="preserve"> Молчановского района Томской области</w:t>
      </w:r>
    </w:p>
    <w:p w:rsidR="00472D07" w:rsidRPr="00472D07" w:rsidRDefault="00472D07" w:rsidP="00472D07"/>
    <w:p w:rsidR="00033643" w:rsidRDefault="00785637" w:rsidP="000336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131-ФЗ « Об общих принципах организации местного самоуправления в Российской Федерации», с Федеральным законом № 248-ФЗ от 31.07.2020 « О государственном контроле (надзоре) и муниципальном контроле Российской Федерации», Постановлением Правительства Российской Федерарации от 25 июня 2021 № 990 « Об утверждении Правил разработки и утверждения контрольными </w:t>
      </w:r>
      <w:r w:rsidR="003A19C7">
        <w:rPr>
          <w:sz w:val="28"/>
          <w:szCs w:val="28"/>
        </w:rPr>
        <w:t>(</w:t>
      </w:r>
      <w:r>
        <w:rPr>
          <w:sz w:val="28"/>
          <w:szCs w:val="28"/>
        </w:rPr>
        <w:t>надз</w:t>
      </w:r>
      <w:r w:rsidR="00FE2798">
        <w:rPr>
          <w:sz w:val="28"/>
          <w:szCs w:val="28"/>
        </w:rPr>
        <w:t>орными) органами программы профилактики рисков причинения вреда (ущерба) охраняемым законом ценностям», Уставом муниципального образо</w:t>
      </w:r>
      <w:r w:rsidR="003A19C7">
        <w:rPr>
          <w:sz w:val="28"/>
          <w:szCs w:val="28"/>
        </w:rPr>
        <w:t>вания Наргинское сельское посе</w:t>
      </w:r>
      <w:r w:rsidR="00FE2798">
        <w:rPr>
          <w:sz w:val="28"/>
          <w:szCs w:val="28"/>
        </w:rPr>
        <w:t>ление</w:t>
      </w:r>
      <w:r w:rsidR="00971048">
        <w:rPr>
          <w:sz w:val="28"/>
          <w:szCs w:val="28"/>
        </w:rPr>
        <w:t xml:space="preserve"> Молчановского района Томской области</w:t>
      </w:r>
      <w:r w:rsidR="003A19C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</w:p>
    <w:p w:rsidR="00DB0FA3" w:rsidRPr="00A76DA3" w:rsidRDefault="00DB0FA3" w:rsidP="0003364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33643" w:rsidRDefault="00033643" w:rsidP="00033643">
      <w:pPr>
        <w:autoSpaceDE w:val="0"/>
        <w:autoSpaceDN w:val="0"/>
        <w:adjustRightInd w:val="0"/>
        <w:ind w:firstLine="709"/>
        <w:jc w:val="both"/>
        <w:rPr>
          <w:b/>
          <w:caps/>
          <w:sz w:val="28"/>
          <w:szCs w:val="28"/>
        </w:rPr>
      </w:pPr>
      <w:r w:rsidRPr="00A76DA3">
        <w:rPr>
          <w:b/>
          <w:caps/>
          <w:sz w:val="28"/>
          <w:szCs w:val="28"/>
        </w:rPr>
        <w:t>Постановляю:</w:t>
      </w:r>
    </w:p>
    <w:p w:rsidR="00FE2798" w:rsidRDefault="00FE2798" w:rsidP="00FE2798">
      <w:pPr>
        <w:pStyle w:val="a6"/>
        <w:numPr>
          <w:ilvl w:val="0"/>
          <w:numId w:val="3"/>
        </w:numPr>
        <w:rPr>
          <w:sz w:val="28"/>
          <w:szCs w:val="28"/>
        </w:rPr>
      </w:pPr>
      <w:r w:rsidRPr="00FE2798">
        <w:rPr>
          <w:sz w:val="28"/>
          <w:szCs w:val="28"/>
        </w:rPr>
        <w:t xml:space="preserve">Утвердить Программу профилактики рисков причинения вреда </w:t>
      </w:r>
    </w:p>
    <w:p w:rsidR="00FE2798" w:rsidRDefault="00FE2798" w:rsidP="00FE2798">
      <w:pPr>
        <w:jc w:val="both"/>
        <w:rPr>
          <w:sz w:val="28"/>
          <w:szCs w:val="28"/>
        </w:rPr>
      </w:pPr>
      <w:r w:rsidRPr="00FE2798">
        <w:rPr>
          <w:sz w:val="28"/>
          <w:szCs w:val="28"/>
        </w:rPr>
        <w:t xml:space="preserve">(ущерба) охраняемым законом ценностям на </w:t>
      </w:r>
      <w:r w:rsidR="00971048">
        <w:rPr>
          <w:sz w:val="28"/>
          <w:szCs w:val="28"/>
        </w:rPr>
        <w:t>2025</w:t>
      </w:r>
      <w:r w:rsidRPr="00FE2798">
        <w:rPr>
          <w:sz w:val="28"/>
          <w:szCs w:val="28"/>
        </w:rPr>
        <w:t xml:space="preserve"> </w:t>
      </w:r>
      <w:r w:rsidR="00971048" w:rsidRPr="00FE2798">
        <w:rPr>
          <w:sz w:val="28"/>
          <w:szCs w:val="28"/>
        </w:rPr>
        <w:t>год</w:t>
      </w:r>
      <w:r w:rsidR="00971048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земельного контроля на </w:t>
      </w:r>
      <w:r w:rsidR="00971048">
        <w:rPr>
          <w:sz w:val="28"/>
          <w:szCs w:val="28"/>
        </w:rPr>
        <w:t>территории муниципального</w:t>
      </w:r>
      <w:r>
        <w:rPr>
          <w:sz w:val="28"/>
          <w:szCs w:val="28"/>
        </w:rPr>
        <w:t xml:space="preserve"> образования Наргинское сельское поселение согласно приложению.</w:t>
      </w:r>
    </w:p>
    <w:p w:rsidR="00FE2798" w:rsidRDefault="00FE2798" w:rsidP="00FE2798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Настоящее постановление подлежит официальному опубликованию </w:t>
      </w:r>
    </w:p>
    <w:p w:rsidR="00FE2798" w:rsidRDefault="00FE2798" w:rsidP="00FE2798">
      <w:pPr>
        <w:jc w:val="both"/>
        <w:rPr>
          <w:sz w:val="28"/>
          <w:szCs w:val="28"/>
        </w:rPr>
      </w:pPr>
      <w:r w:rsidRPr="00FE2798">
        <w:rPr>
          <w:sz w:val="28"/>
          <w:szCs w:val="28"/>
        </w:rPr>
        <w:t xml:space="preserve">в официальном печатном издании </w:t>
      </w:r>
      <w:r w:rsidR="00971048" w:rsidRPr="00FE2798">
        <w:rPr>
          <w:sz w:val="28"/>
          <w:szCs w:val="28"/>
        </w:rPr>
        <w:t>«Информационный</w:t>
      </w:r>
      <w:r w:rsidRPr="00FE2798">
        <w:rPr>
          <w:sz w:val="28"/>
          <w:szCs w:val="28"/>
        </w:rPr>
        <w:t xml:space="preserve"> бюллетень» и размещению на официальном сайте муниципального образования Наргинское сельское поселение (</w:t>
      </w:r>
      <w:r w:rsidR="00B75B94" w:rsidRPr="00B75B94">
        <w:rPr>
          <w:sz w:val="28"/>
          <w:szCs w:val="28"/>
        </w:rPr>
        <w:t>https://narga-sp.ru/</w:t>
      </w:r>
      <w:proofErr w:type="gramStart"/>
      <w:r>
        <w:rPr>
          <w:sz w:val="28"/>
          <w:szCs w:val="28"/>
        </w:rPr>
        <w:t>) .</w:t>
      </w:r>
      <w:proofErr w:type="gramEnd"/>
    </w:p>
    <w:p w:rsidR="00FE2798" w:rsidRDefault="00FE2798" w:rsidP="00FE2798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 01.01.</w:t>
      </w:r>
      <w:r w:rsidR="00971048">
        <w:rPr>
          <w:sz w:val="28"/>
          <w:szCs w:val="28"/>
        </w:rPr>
        <w:t>2025</w:t>
      </w:r>
      <w:r>
        <w:rPr>
          <w:sz w:val="28"/>
          <w:szCs w:val="28"/>
        </w:rPr>
        <w:t xml:space="preserve"> года.</w:t>
      </w:r>
    </w:p>
    <w:p w:rsidR="00FE2798" w:rsidRDefault="00FE2798" w:rsidP="00FE2798">
      <w:pPr>
        <w:pStyle w:val="a6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настоящего постановления возложить на </w:t>
      </w:r>
    </w:p>
    <w:p w:rsidR="00FE2798" w:rsidRDefault="00FE2798" w:rsidP="00FE2798">
      <w:pPr>
        <w:jc w:val="both"/>
        <w:rPr>
          <w:sz w:val="28"/>
          <w:szCs w:val="28"/>
        </w:rPr>
      </w:pPr>
      <w:r w:rsidRPr="00FE2798">
        <w:rPr>
          <w:sz w:val="28"/>
          <w:szCs w:val="28"/>
        </w:rPr>
        <w:t>специалиста 1 категории по земельным отношениям, управлению муниципальным имуществом, ЖКХ.</w:t>
      </w: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Default="00FE2798" w:rsidP="00FE27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Наргинского </w:t>
      </w:r>
    </w:p>
    <w:p w:rsidR="00FE2798" w:rsidRDefault="00FE2798" w:rsidP="00FE27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М.Т. Пономарев </w:t>
      </w: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Default="00FE2798" w:rsidP="00FE2798">
      <w:pPr>
        <w:jc w:val="both"/>
        <w:rPr>
          <w:sz w:val="28"/>
          <w:szCs w:val="28"/>
        </w:rPr>
      </w:pPr>
    </w:p>
    <w:p w:rsidR="00FE2798" w:rsidRPr="00FE2798" w:rsidRDefault="00FE2798" w:rsidP="00FE2798">
      <w:pPr>
        <w:jc w:val="both"/>
        <w:rPr>
          <w:sz w:val="28"/>
          <w:szCs w:val="28"/>
        </w:rPr>
      </w:pPr>
    </w:p>
    <w:p w:rsidR="00FE2798" w:rsidRPr="00472D07" w:rsidRDefault="00FE2798" w:rsidP="00FE2798">
      <w:pPr>
        <w:ind w:firstLine="567"/>
        <w:jc w:val="right"/>
        <w:rPr>
          <w:sz w:val="28"/>
          <w:szCs w:val="28"/>
        </w:rPr>
      </w:pPr>
      <w:r w:rsidRPr="0046765E">
        <w:rPr>
          <w:sz w:val="28"/>
          <w:szCs w:val="28"/>
        </w:rPr>
        <w:t xml:space="preserve">Приложение </w:t>
      </w:r>
      <w:r w:rsidRPr="00472D07">
        <w:rPr>
          <w:sz w:val="28"/>
          <w:szCs w:val="28"/>
        </w:rPr>
        <w:t xml:space="preserve">постановлению </w:t>
      </w:r>
    </w:p>
    <w:p w:rsidR="00FE2798" w:rsidRDefault="00FE2798" w:rsidP="00FE2798">
      <w:pPr>
        <w:ind w:firstLine="567"/>
        <w:jc w:val="right"/>
        <w:rPr>
          <w:sz w:val="28"/>
          <w:szCs w:val="28"/>
        </w:rPr>
      </w:pPr>
      <w:r w:rsidRPr="00472D07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муниципального образования</w:t>
      </w:r>
    </w:p>
    <w:p w:rsidR="00FE2798" w:rsidRPr="0046765E" w:rsidRDefault="00FE2798" w:rsidP="00FE2798">
      <w:pPr>
        <w:ind w:firstLine="567"/>
        <w:jc w:val="right"/>
        <w:rPr>
          <w:sz w:val="28"/>
          <w:szCs w:val="28"/>
        </w:rPr>
      </w:pPr>
      <w:r>
        <w:rPr>
          <w:sz w:val="28"/>
          <w:szCs w:val="28"/>
        </w:rPr>
        <w:t>Наргинское сельское поселение</w:t>
      </w:r>
      <w:r w:rsidRPr="0046765E">
        <w:rPr>
          <w:sz w:val="28"/>
          <w:szCs w:val="28"/>
        </w:rPr>
        <w:t xml:space="preserve"> </w:t>
      </w:r>
    </w:p>
    <w:p w:rsidR="00FE2798" w:rsidRPr="0046765E" w:rsidRDefault="00FE2798" w:rsidP="00FE2798">
      <w:pPr>
        <w:ind w:firstLine="567"/>
        <w:jc w:val="right"/>
        <w:rPr>
          <w:sz w:val="28"/>
          <w:szCs w:val="28"/>
        </w:rPr>
      </w:pPr>
      <w:r w:rsidRPr="0046765E">
        <w:rPr>
          <w:sz w:val="28"/>
          <w:szCs w:val="28"/>
        </w:rPr>
        <w:t xml:space="preserve">от </w:t>
      </w:r>
      <w:r w:rsidR="00971048">
        <w:rPr>
          <w:sz w:val="28"/>
          <w:szCs w:val="28"/>
        </w:rPr>
        <w:t>01.10.2024</w:t>
      </w:r>
      <w:r>
        <w:rPr>
          <w:sz w:val="28"/>
          <w:szCs w:val="28"/>
        </w:rPr>
        <w:t xml:space="preserve"> </w:t>
      </w:r>
      <w:r w:rsidRPr="0046765E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971048">
        <w:rPr>
          <w:sz w:val="28"/>
          <w:szCs w:val="28"/>
        </w:rPr>
        <w:t>71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</w:p>
    <w:p w:rsidR="00FE2798" w:rsidRPr="0046765E" w:rsidRDefault="00FE2798" w:rsidP="00FE279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6765E">
        <w:rPr>
          <w:b/>
          <w:sz w:val="28"/>
          <w:szCs w:val="28"/>
        </w:rPr>
        <w:t>Программа профилактики рисков причинения вреда (ущерба) охра</w:t>
      </w:r>
      <w:r>
        <w:rPr>
          <w:b/>
          <w:sz w:val="28"/>
          <w:szCs w:val="28"/>
        </w:rPr>
        <w:t xml:space="preserve">няемым законом ценностям на </w:t>
      </w:r>
      <w:r w:rsidR="00971048">
        <w:rPr>
          <w:b/>
          <w:sz w:val="28"/>
          <w:szCs w:val="28"/>
        </w:rPr>
        <w:t>2025</w:t>
      </w:r>
      <w:r w:rsidRPr="0046765E">
        <w:rPr>
          <w:b/>
          <w:sz w:val="28"/>
          <w:szCs w:val="28"/>
        </w:rPr>
        <w:t xml:space="preserve"> год в сфере муниципального земельного контроля на территории муниципального образования </w:t>
      </w:r>
      <w:r>
        <w:rPr>
          <w:b/>
          <w:sz w:val="28"/>
          <w:szCs w:val="28"/>
        </w:rPr>
        <w:t>Наргинское сельское поселение</w:t>
      </w:r>
    </w:p>
    <w:p w:rsidR="00FE2798" w:rsidRPr="0046765E" w:rsidRDefault="00FE2798" w:rsidP="00FE2798">
      <w:pPr>
        <w:ind w:firstLine="567"/>
        <w:jc w:val="center"/>
        <w:rPr>
          <w:sz w:val="28"/>
          <w:szCs w:val="28"/>
        </w:rPr>
      </w:pPr>
    </w:p>
    <w:p w:rsidR="00FE2798" w:rsidRPr="0046765E" w:rsidRDefault="00FE2798" w:rsidP="00FE279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Настоящая Программа профилактики рисков причинения вреда (ущерба) охра</w:t>
      </w:r>
      <w:r w:rsidR="004A2302">
        <w:rPr>
          <w:sz w:val="28"/>
          <w:szCs w:val="28"/>
        </w:rPr>
        <w:t xml:space="preserve">няемым законом ценностям на </w:t>
      </w:r>
      <w:r w:rsidR="00971048">
        <w:rPr>
          <w:sz w:val="28"/>
          <w:szCs w:val="28"/>
        </w:rPr>
        <w:t>2025</w:t>
      </w:r>
      <w:r w:rsidRPr="0046765E">
        <w:rPr>
          <w:sz w:val="28"/>
          <w:szCs w:val="28"/>
        </w:rPr>
        <w:t xml:space="preserve"> год в сфере муниципального земельного контроля на территории муниципального образования </w:t>
      </w:r>
      <w:r>
        <w:rPr>
          <w:sz w:val="28"/>
          <w:szCs w:val="28"/>
        </w:rPr>
        <w:t>Наргинское сельское поселение</w:t>
      </w:r>
      <w:r w:rsidRPr="0046765E">
        <w:rPr>
          <w:sz w:val="28"/>
          <w:szCs w:val="28"/>
        </w:rPr>
        <w:t xml:space="preserve"> (далее – Программа) разработана в целях  стимулирования добросовестного соблюдения обязательных требований юридическими лицами, индивидуальными предпринимателями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E2798" w:rsidRPr="0046765E" w:rsidRDefault="00FE2798" w:rsidP="00FE279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Настоящая Программа разработана и подлежит исполнению </w:t>
      </w:r>
      <w:r>
        <w:rPr>
          <w:sz w:val="28"/>
          <w:szCs w:val="28"/>
        </w:rPr>
        <w:t xml:space="preserve">Администрацией муниципального образования Наргинское сельское поселение </w:t>
      </w:r>
      <w:r w:rsidRPr="0046765E">
        <w:rPr>
          <w:sz w:val="28"/>
          <w:szCs w:val="28"/>
        </w:rPr>
        <w:t xml:space="preserve">(далее по тексту – </w:t>
      </w:r>
      <w:r>
        <w:rPr>
          <w:sz w:val="28"/>
          <w:szCs w:val="28"/>
        </w:rPr>
        <w:t>Администрация</w:t>
      </w:r>
      <w:r w:rsidRPr="0046765E">
        <w:rPr>
          <w:sz w:val="28"/>
          <w:szCs w:val="28"/>
        </w:rPr>
        <w:t>).</w:t>
      </w:r>
    </w:p>
    <w:p w:rsidR="00FE2798" w:rsidRPr="0046765E" w:rsidRDefault="00FE2798" w:rsidP="00FE2798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FE2798" w:rsidRPr="0046765E" w:rsidRDefault="00FE2798" w:rsidP="00FE2798">
      <w:pPr>
        <w:jc w:val="center"/>
        <w:rPr>
          <w:b/>
          <w:sz w:val="28"/>
          <w:szCs w:val="28"/>
        </w:rPr>
      </w:pPr>
      <w:r w:rsidRPr="0046765E">
        <w:rPr>
          <w:b/>
          <w:sz w:val="28"/>
          <w:szCs w:val="28"/>
        </w:rPr>
        <w:t>1. Анализ текущего состояния осуществления муниципального земельного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FE2798" w:rsidRPr="0046765E" w:rsidRDefault="00FE2798" w:rsidP="00FE2798">
      <w:pPr>
        <w:ind w:left="567"/>
        <w:jc w:val="center"/>
        <w:rPr>
          <w:sz w:val="28"/>
          <w:szCs w:val="28"/>
        </w:rPr>
      </w:pP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1.1. Вид муниципального контроля: муниципальный земельный контроль.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1.2. Предметом муниципального земельного контроля на территории муниципального образования </w:t>
      </w:r>
      <w:r>
        <w:rPr>
          <w:sz w:val="28"/>
          <w:szCs w:val="28"/>
        </w:rPr>
        <w:t>Наргинское сельское поселение</w:t>
      </w:r>
      <w:r w:rsidRPr="0046765E">
        <w:rPr>
          <w:sz w:val="28"/>
          <w:szCs w:val="28"/>
        </w:rPr>
        <w:t xml:space="preserve"> являются 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ответственность. </w:t>
      </w:r>
    </w:p>
    <w:p w:rsidR="00FE2798" w:rsidRPr="0046765E" w:rsidRDefault="00FE2798" w:rsidP="00FE2798">
      <w:pPr>
        <w:pStyle w:val="ConsPlusNormal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 территории муниципального образования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Наргинское сельское поселение</w:t>
      </w: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муниципальный земельный контроль осуществляется за соблюдением:</w:t>
      </w:r>
    </w:p>
    <w:p w:rsidR="00FE2798" w:rsidRPr="0046765E" w:rsidRDefault="00FE2798" w:rsidP="00FE2798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а) </w:t>
      </w:r>
      <w:r w:rsidRPr="0046765E">
        <w:rPr>
          <w:rFonts w:ascii="Times New Roman" w:hAnsi="Times New Roman" w:cs="Times New Roman"/>
          <w:sz w:val="28"/>
          <w:szCs w:val="28"/>
        </w:rPr>
        <w:t xml:space="preserve">обязательных требований о недопущении самовольного занятия земель, земельного участка или части земельного участка, в том числе </w:t>
      </w:r>
      <w:r w:rsidRPr="0046765E">
        <w:rPr>
          <w:rFonts w:ascii="Times New Roman" w:hAnsi="Times New Roman" w:cs="Times New Roman"/>
          <w:sz w:val="28"/>
          <w:szCs w:val="28"/>
        </w:rPr>
        <w:lastRenderedPageBreak/>
        <w:t>использования земель, земельного участка или части земельного участка, лицом, не имеющим предусмотренных законодательством прав на них</w:t>
      </w: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FE2798" w:rsidRPr="0046765E" w:rsidRDefault="00FE2798" w:rsidP="00FE2798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б) </w:t>
      </w:r>
      <w:r w:rsidRPr="0046765E">
        <w:rPr>
          <w:rFonts w:ascii="Times New Roman" w:hAnsi="Times New Roman" w:cs="Times New Roman"/>
          <w:sz w:val="28"/>
          <w:szCs w:val="28"/>
        </w:rPr>
        <w:t>обязательных требований об использовании земельных участков по целевому назначению в соответствии с их принадлежностью к той или иной категории земель и (или) разрешенным использованием</w:t>
      </w: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FE2798" w:rsidRPr="0046765E" w:rsidRDefault="00FE2798" w:rsidP="00FE2798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>в) обязательных требований, связанных с обязательным использованием земель, предназначенных для жилищного или иного строительства, садоводства, огородничества и личного подсобного хозяйства, в указанных целях в течение установленного срока;</w:t>
      </w:r>
    </w:p>
    <w:p w:rsidR="00FE2798" w:rsidRPr="0046765E" w:rsidRDefault="00FE2798" w:rsidP="00FE2798">
      <w:pPr>
        <w:pStyle w:val="ConsPlusNormal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г) исполнения предписаний об устранении нарушений обязательных требований, выданных должностными лицами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</w:t>
      </w:r>
      <w:r w:rsidRPr="0046765E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пределах их компетенции.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В рамках профилактики</w:t>
      </w:r>
      <w:r w:rsidRPr="0046765E">
        <w:rPr>
          <w:rFonts w:eastAsia="Calibri"/>
          <w:sz w:val="28"/>
          <w:szCs w:val="28"/>
          <w:lang w:eastAsia="en-US"/>
        </w:rPr>
        <w:t xml:space="preserve"> рисков причинения вреда (ущерба) охраняемым законом ценностям</w:t>
      </w:r>
      <w:r w:rsidRPr="0046765E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Администрацией</w:t>
      </w:r>
      <w:r w:rsidR="00971048">
        <w:rPr>
          <w:sz w:val="28"/>
          <w:szCs w:val="28"/>
        </w:rPr>
        <w:t xml:space="preserve"> в 2024</w:t>
      </w:r>
      <w:r w:rsidRPr="0046765E">
        <w:rPr>
          <w:sz w:val="28"/>
          <w:szCs w:val="28"/>
        </w:rPr>
        <w:t xml:space="preserve"> году осуществляются следующие мероприятия:</w:t>
      </w:r>
    </w:p>
    <w:p w:rsidR="00FE2798" w:rsidRPr="0046765E" w:rsidRDefault="00FE2798" w:rsidP="00FE279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размещение на официальном сайте </w:t>
      </w:r>
      <w:r>
        <w:rPr>
          <w:sz w:val="28"/>
          <w:szCs w:val="28"/>
        </w:rPr>
        <w:t>А</w:t>
      </w:r>
      <w:r w:rsidRPr="0046765E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Наргинского сельского поселения</w:t>
      </w:r>
      <w:r w:rsidRPr="0046765E">
        <w:rPr>
          <w:sz w:val="28"/>
          <w:szCs w:val="28"/>
        </w:rPr>
        <w:t xml:space="preserve">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земельного контроля, а также текстов соответствующих нормативных правовых актов;</w:t>
      </w:r>
    </w:p>
    <w:p w:rsidR="00FE2798" w:rsidRPr="0046765E" w:rsidRDefault="00FE2798" w:rsidP="00FE279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FE2798" w:rsidRPr="0046765E" w:rsidRDefault="00FE2798" w:rsidP="00FE279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обеспечение регулярного обобщения практики осуществления муниципального земельного контроля и размещение на официальном интернет-сайте </w:t>
      </w:r>
      <w:r>
        <w:rPr>
          <w:sz w:val="28"/>
          <w:szCs w:val="28"/>
        </w:rPr>
        <w:t>А</w:t>
      </w:r>
      <w:r w:rsidRPr="0046765E">
        <w:rPr>
          <w:sz w:val="28"/>
          <w:szCs w:val="28"/>
        </w:rPr>
        <w:t xml:space="preserve">дминистрации </w:t>
      </w:r>
      <w:r>
        <w:rPr>
          <w:sz w:val="28"/>
          <w:szCs w:val="28"/>
        </w:rPr>
        <w:t>Наргинского сельского поселения</w:t>
      </w:r>
      <w:r w:rsidRPr="0046765E">
        <w:rPr>
          <w:sz w:val="28"/>
          <w:szCs w:val="28"/>
        </w:rPr>
        <w:t xml:space="preserve">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FE2798" w:rsidRPr="0046765E" w:rsidRDefault="00FE2798" w:rsidP="00FE279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FE2798" w:rsidRPr="0046765E" w:rsidRDefault="00425912" w:rsidP="00FE2798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9 месяцев 2024</w:t>
      </w:r>
      <w:r w:rsidR="00FE2798" w:rsidRPr="0046765E">
        <w:rPr>
          <w:sz w:val="28"/>
          <w:szCs w:val="28"/>
        </w:rPr>
        <w:t xml:space="preserve"> года </w:t>
      </w:r>
      <w:r w:rsidR="00FE2798">
        <w:rPr>
          <w:sz w:val="28"/>
          <w:szCs w:val="28"/>
        </w:rPr>
        <w:t>Администрацией Наргинского сельского поселения</w:t>
      </w:r>
      <w:r w:rsidR="00FE2798" w:rsidRPr="0046765E">
        <w:rPr>
          <w:sz w:val="28"/>
          <w:szCs w:val="28"/>
        </w:rPr>
        <w:t xml:space="preserve"> </w:t>
      </w:r>
      <w:r w:rsidR="00FE2798" w:rsidRPr="005406C5">
        <w:rPr>
          <w:sz w:val="28"/>
          <w:szCs w:val="28"/>
        </w:rPr>
        <w:t>предостережений</w:t>
      </w:r>
      <w:r w:rsidR="00FE2798" w:rsidRPr="0046765E">
        <w:rPr>
          <w:sz w:val="28"/>
          <w:szCs w:val="28"/>
        </w:rPr>
        <w:t xml:space="preserve"> о недопустимости нарушения обязательных требований</w:t>
      </w:r>
      <w:r w:rsidR="00FE2798" w:rsidRPr="000E1B3B">
        <w:rPr>
          <w:sz w:val="28"/>
          <w:szCs w:val="28"/>
        </w:rPr>
        <w:t xml:space="preserve"> </w:t>
      </w:r>
      <w:r w:rsidR="00FE2798">
        <w:rPr>
          <w:sz w:val="28"/>
          <w:szCs w:val="28"/>
        </w:rPr>
        <w:t xml:space="preserve">не </w:t>
      </w:r>
      <w:r w:rsidR="00FE2798" w:rsidRPr="005406C5">
        <w:rPr>
          <w:sz w:val="28"/>
          <w:szCs w:val="28"/>
        </w:rPr>
        <w:t>выдавались</w:t>
      </w:r>
      <w:r w:rsidR="00FE2798">
        <w:rPr>
          <w:sz w:val="28"/>
          <w:szCs w:val="28"/>
        </w:rPr>
        <w:t>.</w:t>
      </w:r>
    </w:p>
    <w:p w:rsidR="003A19C7" w:rsidRDefault="003A19C7" w:rsidP="003A19C7">
      <w:pPr>
        <w:ind w:firstLine="709"/>
        <w:jc w:val="both"/>
        <w:rPr>
          <w:sz w:val="28"/>
          <w:szCs w:val="28"/>
        </w:rPr>
      </w:pPr>
      <w:r w:rsidRPr="00A76DA3">
        <w:rPr>
          <w:color w:val="000000"/>
          <w:sz w:val="28"/>
          <w:szCs w:val="28"/>
        </w:rPr>
        <w:t>1.3. К</w:t>
      </w:r>
      <w:r w:rsidRPr="00A76DA3">
        <w:rPr>
          <w:sz w:val="28"/>
          <w:szCs w:val="28"/>
        </w:rPr>
        <w:t xml:space="preserve"> основным проблемам, на решение которых направлена Программа профилактики, относятся: 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>1. Низкие знания правообладателей земельных участков, предъявляемых к ним земельным законодательством Российской Федерации о порядке, способах и ограничениях использования земельных участков.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lastRenderedPageBreak/>
        <w:t>Решением данной проблемы является активное проведение должностными лицами контрольного (надзорного) органа профилактических мероприятий по вопросам соблюдения обязательных требований и разъяснений по вопросам, связанным с организацией и осуществлением муниципального земельного контроля.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 xml:space="preserve">2. Сознательное бездействие правообладателей земельных участков. 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>Правообладатели земельных участков сельскохозяйственного назначения помимо прав на такие земельные участки имеют и обязанности по поддержанию их в состоянии, пригодном для сельскохозяйственного использования.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>Проблема заключается в том, что имеются правообладатели земельных участков из земель сельскохозяйственного назначения, оборот которых регулируется Федеральным законом от 24.07.2002 № 101-ФЗ «Об обороте земель сельскохозяйственного назначения» (далее – Закон), изначально не планировавшие использовать земельный участок сельскохозяйственного назначения по его прямому назначению.</w:t>
      </w:r>
    </w:p>
    <w:p w:rsidR="003A19C7" w:rsidRPr="0003364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>Выявить таких правообладателей и провести с ними профилактические мероприятия, как правило, возможно только при проведении контрольно-надзорных мероприятий, а в таких случаях земельный участок чаще всего уже находится в состоянии, не пригодном для сельскохозяйственного использования.</w:t>
      </w:r>
    </w:p>
    <w:p w:rsidR="003A19C7" w:rsidRPr="00A76DA3" w:rsidRDefault="003A19C7" w:rsidP="003A19C7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33643">
        <w:rPr>
          <w:sz w:val="28"/>
          <w:szCs w:val="28"/>
        </w:rPr>
        <w:t>В качестве решения данной проблемы может быть организация первостепенной профилактической работы (мероприятий) с новыми правообладателями земельных участков на основе сведений, полученных от органа, осуществляющего государственную регистрацию прав на недвижимое имущество и сделок с ним, о государственной регистрации перехода прав на земельные участки из земель сельскохозяйственного назначения, в отношении которых в Едином государственном реестре недвижимости содержатся сведения о результатах проведения государственного земельного надзора, указывающие на неиспользование такого земельного участка по целевому назначению или использование с нарушением законодательства Российской Федерации.</w:t>
      </w:r>
    </w:p>
    <w:p w:rsidR="00FE2798" w:rsidRPr="0046765E" w:rsidRDefault="00FE2798" w:rsidP="00971048">
      <w:pPr>
        <w:jc w:val="both"/>
        <w:rPr>
          <w:sz w:val="28"/>
          <w:szCs w:val="28"/>
        </w:rPr>
      </w:pPr>
    </w:p>
    <w:p w:rsidR="00FE2798" w:rsidRPr="0046765E" w:rsidRDefault="00FE2798" w:rsidP="00FE2798">
      <w:pPr>
        <w:jc w:val="center"/>
        <w:rPr>
          <w:b/>
          <w:sz w:val="28"/>
          <w:szCs w:val="28"/>
        </w:rPr>
      </w:pPr>
      <w:r w:rsidRPr="0046765E">
        <w:rPr>
          <w:b/>
          <w:color w:val="000000"/>
          <w:sz w:val="28"/>
          <w:szCs w:val="28"/>
          <w:shd w:val="clear" w:color="auto" w:fill="FFFFFF"/>
        </w:rPr>
        <w:t>2. Цели и задачи реализации Программы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2.1. Целями профилактической работы являются: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lastRenderedPageBreak/>
        <w:t>5) снижение административной нагрузки на контролируемых лиц;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6) снижение размера ущерба, причиняемого охраняемым законом ценностям.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2.2. Задачами профилактической работы являются: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1) укрепление системы профилактики нарушений обязательных требований;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FE2798" w:rsidRPr="0046765E" w:rsidRDefault="00FE2798" w:rsidP="00FE2798">
      <w:pPr>
        <w:ind w:firstLine="567"/>
        <w:jc w:val="both"/>
        <w:rPr>
          <w:sz w:val="28"/>
          <w:szCs w:val="28"/>
        </w:rPr>
      </w:pPr>
      <w:r w:rsidRPr="0046765E">
        <w:rPr>
          <w:sz w:val="28"/>
          <w:szCs w:val="28"/>
        </w:rPr>
        <w:t>3) повышение правосознания и правовой культуры юридических лиц, индивидуальных предпринимателей и граждан в сфере земельных правоотношений.</w:t>
      </w:r>
    </w:p>
    <w:p w:rsidR="00FE2798" w:rsidRDefault="00FE2798" w:rsidP="00FE2798">
      <w:pPr>
        <w:ind w:firstLine="567"/>
        <w:jc w:val="center"/>
        <w:rPr>
          <w:rFonts w:ascii="Georgia" w:hAnsi="Georgia"/>
          <w:color w:val="000000"/>
          <w:sz w:val="28"/>
          <w:szCs w:val="28"/>
          <w:shd w:val="clear" w:color="auto" w:fill="FFFFFF"/>
        </w:rPr>
      </w:pPr>
    </w:p>
    <w:p w:rsidR="00FE2798" w:rsidRPr="00971048" w:rsidRDefault="00FE2798" w:rsidP="00971048">
      <w:pPr>
        <w:spacing w:after="200" w:line="276" w:lineRule="auto"/>
        <w:jc w:val="center"/>
        <w:rPr>
          <w:rFonts w:ascii="Georgia" w:hAnsi="Georgia"/>
          <w:color w:val="000000"/>
          <w:sz w:val="28"/>
          <w:szCs w:val="28"/>
          <w:shd w:val="clear" w:color="auto" w:fill="FFFFFF"/>
        </w:rPr>
      </w:pPr>
      <w:r w:rsidRPr="0046765E">
        <w:rPr>
          <w:b/>
          <w:color w:val="000000"/>
          <w:sz w:val="28"/>
          <w:szCs w:val="28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FE2798" w:rsidRPr="0046765E" w:rsidRDefault="00FE2798" w:rsidP="00FE2798">
      <w:pPr>
        <w:ind w:firstLine="567"/>
        <w:jc w:val="center"/>
        <w:rPr>
          <w:b/>
          <w:sz w:val="28"/>
          <w:szCs w:val="28"/>
        </w:rPr>
      </w:pP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3.1. Информирование осуществляется Администрацией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посредством размещения соответствующих сведений на официальном сайте муниципального образования </w:t>
      </w:r>
      <w:r>
        <w:rPr>
          <w:rStyle w:val="FontStyle21"/>
          <w:bCs/>
          <w:sz w:val="28"/>
          <w:szCs w:val="28"/>
        </w:rPr>
        <w:t>Наргинское</w:t>
      </w:r>
      <w:r w:rsidRPr="00A76DA3">
        <w:rPr>
          <w:rStyle w:val="FontStyle21"/>
          <w:bCs/>
          <w:sz w:val="28"/>
          <w:szCs w:val="28"/>
        </w:rPr>
        <w:t xml:space="preserve"> сельское поселение (</w:t>
      </w:r>
      <w:r w:rsidR="00B75B94" w:rsidRPr="00B75B94">
        <w:rPr>
          <w:rStyle w:val="FontStyle21"/>
          <w:bCs/>
          <w:sz w:val="28"/>
          <w:szCs w:val="28"/>
        </w:rPr>
        <w:t>https://narga-sp.ru/</w:t>
      </w:r>
      <w:r w:rsidRPr="00A76DA3">
        <w:rPr>
          <w:rStyle w:val="FontStyle21"/>
          <w:bCs/>
          <w:sz w:val="28"/>
          <w:szCs w:val="28"/>
        </w:rPr>
        <w:t>).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  <w:lang w:val="en-US"/>
        </w:rPr>
        <w:t>C</w:t>
      </w:r>
      <w:r w:rsidRPr="00A76DA3">
        <w:rPr>
          <w:rStyle w:val="FontStyle21"/>
          <w:bCs/>
          <w:sz w:val="28"/>
          <w:szCs w:val="28"/>
        </w:rPr>
        <w:t>рок (периодичность) информирования: постоянно.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3.2. Обобщение правоприменительной практики осуществляется Администрацией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посредством сбора и анализа данных о проведенных контрольных мероприятиях и их результатах.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Доклад, содержащий результаты обобщения правоприменительной практики, утверждается главой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и размещается не позднее 1 июля года, следующего за отчетным годом, на официальном сайте муниципального образования </w:t>
      </w:r>
      <w:r>
        <w:rPr>
          <w:rStyle w:val="FontStyle21"/>
          <w:bCs/>
          <w:sz w:val="28"/>
          <w:szCs w:val="28"/>
        </w:rPr>
        <w:t>Наргинское</w:t>
      </w:r>
      <w:r w:rsidRPr="00A76DA3">
        <w:rPr>
          <w:rStyle w:val="FontStyle21"/>
          <w:bCs/>
          <w:sz w:val="28"/>
          <w:szCs w:val="28"/>
        </w:rPr>
        <w:t xml:space="preserve"> сельское поселение (</w:t>
      </w:r>
      <w:r w:rsidR="00B75B94" w:rsidRPr="00B75B94">
        <w:rPr>
          <w:rStyle w:val="FontStyle21"/>
          <w:bCs/>
          <w:sz w:val="28"/>
          <w:szCs w:val="28"/>
        </w:rPr>
        <w:t>https://narga-sp.ru/</w:t>
      </w:r>
      <w:r w:rsidRPr="00A76DA3">
        <w:rPr>
          <w:rStyle w:val="FontStyle21"/>
          <w:bCs/>
          <w:sz w:val="28"/>
          <w:szCs w:val="28"/>
        </w:rPr>
        <w:t>)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>Срок проведения обобщения правоприменительной практики: ежегодно,  до 1 июля года, следующего за отчетным годом.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3.3. Объявление предостережения о недопустимости нарушения обязательных требований объявляется контролируемому лицу в случае наличия у Администрации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>Срок (периодичность) объявления предостережений: постоянно, по мере появления оснований, предусмотренных законодательством.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>3.4. Консультирование осуществляется с</w:t>
      </w:r>
      <w:r w:rsidRPr="00A76DA3">
        <w:rPr>
          <w:rFonts w:ascii="Times New Roman" w:eastAsia="Courier New" w:hAnsi="Times New Roman" w:cs="Times New Roman"/>
          <w:color w:val="000000"/>
          <w:sz w:val="28"/>
          <w:szCs w:val="28"/>
        </w:rPr>
        <w:t>пециалистом 1 категории по земельным отношениям</w:t>
      </w:r>
      <w:r>
        <w:rPr>
          <w:rStyle w:val="FontStyle21"/>
          <w:bCs/>
          <w:sz w:val="28"/>
          <w:szCs w:val="28"/>
        </w:rPr>
        <w:t xml:space="preserve">, </w:t>
      </w:r>
      <w:r w:rsidRPr="00A76DA3">
        <w:rPr>
          <w:rStyle w:val="FontStyle21"/>
          <w:bCs/>
          <w:sz w:val="28"/>
          <w:szCs w:val="28"/>
        </w:rPr>
        <w:t>управлению муниципальным имуществом</w:t>
      </w:r>
      <w:r>
        <w:rPr>
          <w:rStyle w:val="FontStyle21"/>
          <w:bCs/>
          <w:sz w:val="28"/>
          <w:szCs w:val="28"/>
        </w:rPr>
        <w:t>, ЖКХ</w:t>
      </w:r>
      <w:r w:rsidRPr="00A76DA3">
        <w:rPr>
          <w:rStyle w:val="FontStyle21"/>
          <w:bCs/>
          <w:sz w:val="28"/>
          <w:szCs w:val="28"/>
        </w:rPr>
        <w:t xml:space="preserve"> администрации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в Администрации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по следующим вопросам: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lastRenderedPageBreak/>
        <w:t xml:space="preserve">1) организация и осуществление муниципального </w:t>
      </w:r>
      <w:r>
        <w:rPr>
          <w:rStyle w:val="FontStyle21"/>
          <w:bCs/>
          <w:sz w:val="28"/>
          <w:szCs w:val="28"/>
        </w:rPr>
        <w:t>земельного</w:t>
      </w:r>
      <w:r w:rsidRPr="00A76DA3">
        <w:rPr>
          <w:rStyle w:val="FontStyle21"/>
          <w:bCs/>
          <w:sz w:val="28"/>
          <w:szCs w:val="28"/>
        </w:rPr>
        <w:t xml:space="preserve"> контроля;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2) порядок осуществления контрольных мероприятий, 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3) порядок обжалования действий (бездействия) должностных лиц Администрации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в части осуществления муниципального </w:t>
      </w:r>
      <w:r>
        <w:rPr>
          <w:rStyle w:val="FontStyle21"/>
          <w:bCs/>
          <w:sz w:val="28"/>
          <w:szCs w:val="28"/>
        </w:rPr>
        <w:t>земельного</w:t>
      </w:r>
      <w:r w:rsidRPr="00A76DA3">
        <w:rPr>
          <w:rStyle w:val="FontStyle21"/>
          <w:bCs/>
          <w:sz w:val="28"/>
          <w:szCs w:val="28"/>
        </w:rPr>
        <w:t xml:space="preserve"> контроля;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 xml:space="preserve"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в рамках муниципального </w:t>
      </w:r>
      <w:r>
        <w:rPr>
          <w:rStyle w:val="FontStyle21"/>
          <w:bCs/>
          <w:sz w:val="28"/>
          <w:szCs w:val="28"/>
        </w:rPr>
        <w:t>земельного</w:t>
      </w:r>
      <w:r w:rsidRPr="00A76DA3">
        <w:rPr>
          <w:rStyle w:val="FontStyle21"/>
          <w:bCs/>
          <w:sz w:val="28"/>
          <w:szCs w:val="28"/>
        </w:rPr>
        <w:t xml:space="preserve"> контроля.</w:t>
      </w:r>
    </w:p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>Консультирование осуществляется согласно графику (режиму) работы уполномоченного органа ежедневно (с понедельника по пятницу), кроме выходных и праздничных дней в течение рабочего времени по адресу: Томска</w:t>
      </w:r>
      <w:r>
        <w:rPr>
          <w:rStyle w:val="FontStyle21"/>
          <w:bCs/>
          <w:sz w:val="28"/>
          <w:szCs w:val="28"/>
        </w:rPr>
        <w:t>я обл., Молчановский район, с. Нарга</w:t>
      </w:r>
      <w:r w:rsidRPr="00A76DA3">
        <w:rPr>
          <w:rStyle w:val="FontStyle21"/>
          <w:bCs/>
          <w:sz w:val="28"/>
          <w:szCs w:val="28"/>
        </w:rPr>
        <w:t xml:space="preserve">, ул. </w:t>
      </w:r>
      <w:r>
        <w:rPr>
          <w:rStyle w:val="FontStyle21"/>
          <w:bCs/>
          <w:sz w:val="28"/>
          <w:szCs w:val="28"/>
        </w:rPr>
        <w:t>К.Маркса</w:t>
      </w:r>
      <w:r w:rsidRPr="00A76DA3">
        <w:rPr>
          <w:rStyle w:val="FontStyle21"/>
          <w:bCs/>
          <w:sz w:val="28"/>
          <w:szCs w:val="28"/>
        </w:rPr>
        <w:t xml:space="preserve">, д. </w:t>
      </w:r>
      <w:r>
        <w:rPr>
          <w:rStyle w:val="FontStyle21"/>
          <w:bCs/>
          <w:sz w:val="28"/>
          <w:szCs w:val="28"/>
        </w:rPr>
        <w:t>41</w:t>
      </w:r>
      <w:r w:rsidRPr="00A76DA3">
        <w:rPr>
          <w:rStyle w:val="FontStyle21"/>
          <w:bCs/>
          <w:sz w:val="28"/>
          <w:szCs w:val="28"/>
        </w:rPr>
        <w:t>, срок ожидания в очереди не более 15 минут.</w:t>
      </w:r>
    </w:p>
    <w:p w:rsidR="003A19C7" w:rsidRDefault="003A19C7" w:rsidP="00B75B94">
      <w:pPr>
        <w:spacing w:after="200" w:line="276" w:lineRule="auto"/>
        <w:ind w:firstLine="567"/>
        <w:jc w:val="both"/>
        <w:rPr>
          <w:sz w:val="28"/>
          <w:szCs w:val="28"/>
        </w:rPr>
      </w:pPr>
      <w:r w:rsidRPr="00A76DA3">
        <w:rPr>
          <w:rStyle w:val="FontStyle21"/>
          <w:bCs/>
          <w:sz w:val="28"/>
          <w:szCs w:val="28"/>
        </w:rPr>
        <w:t>С</w:t>
      </w:r>
      <w:r w:rsidRPr="00A76DA3">
        <w:rPr>
          <w:rFonts w:eastAsia="Courier New"/>
          <w:color w:val="000000"/>
          <w:sz w:val="28"/>
          <w:szCs w:val="28"/>
        </w:rPr>
        <w:t>пециалистом 1 категории по земельным отношениям</w:t>
      </w:r>
      <w:r>
        <w:rPr>
          <w:rStyle w:val="FontStyle21"/>
          <w:bCs/>
          <w:sz w:val="28"/>
          <w:szCs w:val="28"/>
        </w:rPr>
        <w:t xml:space="preserve">, </w:t>
      </w:r>
      <w:r w:rsidRPr="00A76DA3">
        <w:rPr>
          <w:rStyle w:val="FontStyle21"/>
          <w:bCs/>
          <w:sz w:val="28"/>
          <w:szCs w:val="28"/>
        </w:rPr>
        <w:t>управлению муниципальным имуществом</w:t>
      </w:r>
      <w:r>
        <w:rPr>
          <w:rStyle w:val="FontStyle21"/>
          <w:bCs/>
          <w:sz w:val="28"/>
          <w:szCs w:val="28"/>
        </w:rPr>
        <w:t>, ЖКХ</w:t>
      </w:r>
      <w:r w:rsidRPr="00A76DA3">
        <w:rPr>
          <w:rStyle w:val="FontStyle21"/>
          <w:bCs/>
          <w:sz w:val="28"/>
          <w:szCs w:val="28"/>
        </w:rPr>
        <w:t xml:space="preserve"> администрации </w:t>
      </w:r>
      <w:r>
        <w:rPr>
          <w:rStyle w:val="FontStyle21"/>
          <w:bCs/>
          <w:sz w:val="28"/>
          <w:szCs w:val="28"/>
        </w:rPr>
        <w:t>Наргинского</w:t>
      </w:r>
      <w:r w:rsidRPr="00A76DA3">
        <w:rPr>
          <w:rStyle w:val="FontStyle21"/>
          <w:bCs/>
          <w:sz w:val="28"/>
          <w:szCs w:val="28"/>
        </w:rPr>
        <w:t xml:space="preserve"> сельского поселения является ответственным за проведение указанных в настоящем разделе мероприятий должностным лицом.»</w:t>
      </w:r>
    </w:p>
    <w:p w:rsidR="00FE2798" w:rsidRPr="003A19C7" w:rsidRDefault="00FE2798" w:rsidP="003A19C7">
      <w:pPr>
        <w:spacing w:after="200" w:line="276" w:lineRule="auto"/>
        <w:ind w:firstLine="567"/>
        <w:rPr>
          <w:sz w:val="28"/>
          <w:szCs w:val="28"/>
        </w:rPr>
      </w:pPr>
      <w:r w:rsidRPr="0046765E">
        <w:rPr>
          <w:b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p w:rsidR="00FE2798" w:rsidRPr="0046765E" w:rsidRDefault="00FE2798" w:rsidP="00FE2798">
      <w:pPr>
        <w:ind w:firstLine="567"/>
        <w:jc w:val="center"/>
        <w:rPr>
          <w:sz w:val="28"/>
          <w:szCs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17"/>
        <w:gridCol w:w="5562"/>
        <w:gridCol w:w="3191"/>
      </w:tblGrid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Ключевые показатели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Целевое значение (%)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1.1.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устраненных нарушений из числа выявленных нарушений обязательных требований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70%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1.2.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выполнения плана проведения плановых контрольных мероприятий на очередной календарный год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100%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1.3.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обоснованных жалоб на действия (бездействие) контрольного органа и (или) его должностного лица при проведении контрольных мероприятий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1.4.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отмененных результатов контрольных мероприятий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1.5.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1.6.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вынесенных судебных решений о назначении административного наказания по материалам контрольного органа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95%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Индикативные показатели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Целевое значение (шт.)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2.1.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Количество проведенных плановых </w:t>
            </w: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контрольных мероприятий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2 шт.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2.2.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проведенных внеплановых контрольных мероприятий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шт.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2.3.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поступивших возражений в отношении акта контрольного мероприятия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 шт.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2.4.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Количество выданных предписаний об устранении нарушений обязательных требований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шт.</w:t>
            </w:r>
          </w:p>
        </w:tc>
      </w:tr>
      <w:tr w:rsidR="003A19C7" w:rsidRPr="00A76DA3" w:rsidTr="003C70AF">
        <w:tc>
          <w:tcPr>
            <w:tcW w:w="817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2.5.</w:t>
            </w:r>
          </w:p>
        </w:tc>
        <w:tc>
          <w:tcPr>
            <w:tcW w:w="5563" w:type="dxa"/>
          </w:tcPr>
          <w:p w:rsidR="003A19C7" w:rsidRPr="00A76DA3" w:rsidRDefault="003A19C7" w:rsidP="003C70AF">
            <w:pPr>
              <w:jc w:val="both"/>
              <w:rPr>
                <w:color w:val="000000"/>
                <w:sz w:val="28"/>
                <w:szCs w:val="28"/>
              </w:rPr>
            </w:pPr>
            <w:r w:rsidRPr="00A76DA3">
              <w:rPr>
                <w:color w:val="000000"/>
                <w:sz w:val="28"/>
                <w:szCs w:val="28"/>
              </w:rPr>
              <w:t>Количество устраненных нарушений обязательных требований</w:t>
            </w:r>
          </w:p>
        </w:tc>
        <w:tc>
          <w:tcPr>
            <w:tcW w:w="3191" w:type="dxa"/>
          </w:tcPr>
          <w:p w:rsidR="003A19C7" w:rsidRPr="00A76DA3" w:rsidRDefault="003A19C7" w:rsidP="003C70AF">
            <w:pPr>
              <w:pStyle w:val="ConsPlusNormal"/>
              <w:spacing w:line="256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76DA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шт.</w:t>
            </w:r>
          </w:p>
        </w:tc>
      </w:tr>
    </w:tbl>
    <w:p w:rsidR="003A19C7" w:rsidRPr="00A76DA3" w:rsidRDefault="003A19C7" w:rsidP="003A19C7">
      <w:pPr>
        <w:pStyle w:val="a6"/>
        <w:tabs>
          <w:tab w:val="left" w:pos="1276"/>
        </w:tabs>
        <w:ind w:left="0" w:firstLine="709"/>
        <w:rPr>
          <w:rStyle w:val="FontStyle21"/>
          <w:bCs/>
          <w:sz w:val="28"/>
          <w:szCs w:val="28"/>
        </w:rPr>
      </w:pPr>
    </w:p>
    <w:p w:rsidR="009C2277" w:rsidRPr="0046765E" w:rsidRDefault="009C2277" w:rsidP="00FE2798">
      <w:pPr>
        <w:pStyle w:val="a6"/>
        <w:widowControl/>
        <w:tabs>
          <w:tab w:val="left" w:pos="993"/>
          <w:tab w:val="left" w:pos="1276"/>
        </w:tabs>
        <w:autoSpaceDE/>
        <w:autoSpaceDN/>
        <w:adjustRightInd/>
        <w:ind w:left="709" w:firstLine="0"/>
        <w:rPr>
          <w:sz w:val="28"/>
          <w:szCs w:val="28"/>
        </w:rPr>
      </w:pPr>
    </w:p>
    <w:sectPr w:rsidR="009C2277" w:rsidRPr="0046765E" w:rsidSect="00E355D3">
      <w:pgSz w:w="11906" w:h="16838"/>
      <w:pgMar w:top="851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7513CA"/>
    <w:multiLevelType w:val="hybridMultilevel"/>
    <w:tmpl w:val="5CEE6AD6"/>
    <w:lvl w:ilvl="0" w:tplc="A3D234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2EE2DDE"/>
    <w:multiLevelType w:val="multilevel"/>
    <w:tmpl w:val="94528A6C"/>
    <w:lvl w:ilvl="0">
      <w:numFmt w:val="decimalZero"/>
      <w:lvlText w:val="%1"/>
      <w:lvlJc w:val="left"/>
      <w:pPr>
        <w:ind w:left="8625" w:hanging="8625"/>
      </w:pPr>
      <w:rPr>
        <w:rFonts w:hint="default"/>
      </w:rPr>
    </w:lvl>
    <w:lvl w:ilvl="1">
      <w:numFmt w:val="decimalZero"/>
      <w:lvlText w:val="%1.%2.0"/>
      <w:lvlJc w:val="left"/>
      <w:pPr>
        <w:ind w:left="9345" w:hanging="8625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10065" w:hanging="8625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785" w:hanging="86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505" w:hanging="86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25" w:hanging="86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45" w:hanging="862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665" w:hanging="862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385" w:hanging="8625"/>
      </w:pPr>
      <w:rPr>
        <w:rFonts w:hint="default"/>
      </w:rPr>
    </w:lvl>
  </w:abstractNum>
  <w:abstractNum w:abstractNumId="2" w15:restartNumberingAfterBreak="0">
    <w:nsid w:val="2D414D9D"/>
    <w:multiLevelType w:val="hybridMultilevel"/>
    <w:tmpl w:val="D71AA094"/>
    <w:lvl w:ilvl="0" w:tplc="BF188DB2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6D27C27"/>
    <w:multiLevelType w:val="multilevel"/>
    <w:tmpl w:val="ACCE0F36"/>
    <w:lvl w:ilvl="0">
      <w:start w:val="1"/>
      <w:numFmt w:val="decimal"/>
      <w:lvlText w:val="%1."/>
      <w:lvlJc w:val="left"/>
      <w:pPr>
        <w:ind w:left="1113" w:hanging="40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43BF"/>
    <w:rsid w:val="00033643"/>
    <w:rsid w:val="00046FFB"/>
    <w:rsid w:val="000901D2"/>
    <w:rsid w:val="000C73E3"/>
    <w:rsid w:val="000E1B3B"/>
    <w:rsid w:val="001159B8"/>
    <w:rsid w:val="00154EF1"/>
    <w:rsid w:val="001764CC"/>
    <w:rsid w:val="001A681F"/>
    <w:rsid w:val="00203830"/>
    <w:rsid w:val="002269C7"/>
    <w:rsid w:val="002C2602"/>
    <w:rsid w:val="002E05D4"/>
    <w:rsid w:val="003A19C7"/>
    <w:rsid w:val="003C66B3"/>
    <w:rsid w:val="003E43BF"/>
    <w:rsid w:val="003F3329"/>
    <w:rsid w:val="00411D5D"/>
    <w:rsid w:val="00425912"/>
    <w:rsid w:val="0046765E"/>
    <w:rsid w:val="00472D07"/>
    <w:rsid w:val="004A2302"/>
    <w:rsid w:val="004B2EC7"/>
    <w:rsid w:val="004C50DC"/>
    <w:rsid w:val="005406C5"/>
    <w:rsid w:val="005F0D89"/>
    <w:rsid w:val="006410BF"/>
    <w:rsid w:val="0069637F"/>
    <w:rsid w:val="006F08EB"/>
    <w:rsid w:val="00730851"/>
    <w:rsid w:val="00785637"/>
    <w:rsid w:val="007A3E6D"/>
    <w:rsid w:val="008A0973"/>
    <w:rsid w:val="008C4507"/>
    <w:rsid w:val="008E23D6"/>
    <w:rsid w:val="00971048"/>
    <w:rsid w:val="009B77C6"/>
    <w:rsid w:val="009C2277"/>
    <w:rsid w:val="00A46F89"/>
    <w:rsid w:val="00A66908"/>
    <w:rsid w:val="00B07387"/>
    <w:rsid w:val="00B75B94"/>
    <w:rsid w:val="00BD539A"/>
    <w:rsid w:val="00C84C29"/>
    <w:rsid w:val="00D14B03"/>
    <w:rsid w:val="00DA42F0"/>
    <w:rsid w:val="00DB0FA3"/>
    <w:rsid w:val="00DF2C2F"/>
    <w:rsid w:val="00E9350B"/>
    <w:rsid w:val="00E94965"/>
    <w:rsid w:val="00EE4559"/>
    <w:rsid w:val="00F153B7"/>
    <w:rsid w:val="00F83FFF"/>
    <w:rsid w:val="00FE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21CAC"/>
  <w15:docId w15:val="{2EBCB9D7-CE5C-48B3-8151-B236ED5EA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43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72D07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E43B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72D0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3">
    <w:name w:val="Цветовое выделение"/>
    <w:uiPriority w:val="99"/>
    <w:rsid w:val="00472D07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472D07"/>
    <w:rPr>
      <w:b w:val="0"/>
      <w:bCs w:val="0"/>
      <w:color w:val="106BBE"/>
    </w:rPr>
  </w:style>
  <w:style w:type="character" w:styleId="a5">
    <w:name w:val="Hyperlink"/>
    <w:uiPriority w:val="99"/>
    <w:unhideWhenUsed/>
    <w:rsid w:val="00472D07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472D07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7">
    <w:name w:val="Основной текст_"/>
    <w:link w:val="11"/>
    <w:rsid w:val="00F83FFF"/>
    <w:rPr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7"/>
    <w:rsid w:val="00F83FFF"/>
    <w:pPr>
      <w:shd w:val="clear" w:color="auto" w:fill="FFFFFF"/>
      <w:spacing w:after="600" w:line="317" w:lineRule="exac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customStyle="1" w:styleId="ConsPlusNormal0">
    <w:name w:val="ConsPlusNormal Знак"/>
    <w:link w:val="ConsPlusNormal"/>
    <w:locked/>
    <w:rsid w:val="008E23D6"/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0336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033643"/>
    <w:pPr>
      <w:spacing w:before="100" w:beforeAutospacing="1" w:after="100" w:afterAutospacing="1"/>
    </w:pPr>
    <w:rPr>
      <w:sz w:val="24"/>
      <w:szCs w:val="24"/>
    </w:rPr>
  </w:style>
  <w:style w:type="character" w:customStyle="1" w:styleId="FontStyle21">
    <w:name w:val="Font Style21"/>
    <w:basedOn w:val="a0"/>
    <w:rsid w:val="00033643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</TotalTime>
  <Pages>1</Pages>
  <Words>2095</Words>
  <Characters>11945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zam</cp:lastModifiedBy>
  <cp:revision>43</cp:revision>
  <cp:lastPrinted>2022-12-22T03:39:00Z</cp:lastPrinted>
  <dcterms:created xsi:type="dcterms:W3CDTF">2021-09-22T05:00:00Z</dcterms:created>
  <dcterms:modified xsi:type="dcterms:W3CDTF">2024-10-09T04:21:00Z</dcterms:modified>
</cp:coreProperties>
</file>